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5"/>
        <w:rPr>
          <w:rFonts w:ascii="Times New Roman" w:hAnsi="Times New Roman"/>
          <w:sz w:val="24"/>
          <w:lang w:val="sl-SI"/>
        </w:rPr>
      </w:pPr>
      <w:bookmarkStart w:id="0" w:name="_GoBack"/>
      <w:bookmarkEnd w:id="0"/>
    </w:p>
    <w:p>
      <w:pPr>
        <w:pStyle w:val="15"/>
        <w:rPr>
          <w:rFonts w:ascii="Times New Roman" w:hAnsi="Times New Roman"/>
          <w:sz w:val="24"/>
          <w:lang w:val="sl-SI"/>
        </w:rPr>
      </w:pPr>
    </w:p>
    <w:p>
      <w:pPr>
        <w:pStyle w:val="15"/>
        <w:jc w:val="center"/>
        <w:rPr>
          <w:color w:val="4F81BD"/>
          <w:lang w:val="sl-SI"/>
        </w:rPr>
      </w:pPr>
      <w:r>
        <w:rPr>
          <w:rFonts w:ascii="Times New Roman" w:hAnsi="Times New Roman"/>
          <w:sz w:val="24"/>
        </w:rPr>
        <w:drawing>
          <wp:anchor distT="0" distB="0" distL="114300" distR="114300" simplePos="0" relativeHeight="18" behindDoc="0" locked="0" layoutInCell="1" hidden="0" allowOverlap="1">
            <wp:simplePos x="0" y="0"/>
            <wp:positionH relativeFrom="column">
              <wp:posOffset>28575</wp:posOffset>
            </wp:positionH>
            <wp:positionV relativeFrom="paragraph">
              <wp:posOffset>164465</wp:posOffset>
            </wp:positionV>
            <wp:extent cx="476250" cy="151130"/>
            <wp:effectExtent l="0" t="0" r="0" b="0"/>
            <wp:wrapNone/>
            <wp:docPr id="1" name="Images 1" descr="FQCE - znak 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s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250" cy="151130"/>
                    </a:xfrm>
                    <a:prstGeom prst="rect"/>
                    <a:noFill/>
                    <a:ln w="9525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pStyle w:val="15"/>
        <w:jc w:val="center"/>
        <w:rPr>
          <w:rFonts w:ascii="Times New Roman" w:hAnsi="Times New Roman"/>
          <w:sz w:val="24"/>
          <w:lang w:val="sl-SI"/>
        </w:rPr>
      </w:pPr>
      <w:r>
        <w:rPr>
          <w:color w:val="4F81BD"/>
          <w:lang w:val="sl-SI"/>
        </w:rPr>
        <w:t xml:space="preserve">                                                                                                                                                           </w:t>
      </w:r>
    </w:p>
    <w:p>
      <w:pPr>
        <w:jc w:val="left"/>
        <w:rPr>
          <w:rFonts w:ascii="Cambria" w:hAnsi="Cambria"/>
          <w:sz w:val="20"/>
          <w:szCs w:val="20"/>
          <w:lang w:val="sl-SI"/>
        </w:rPr>
      </w:pPr>
      <w:r>
        <w:rPr>
          <w:rFonts w:ascii="Cambria" w:hAnsi="Cambria"/>
          <w:sz w:val="20"/>
          <w:szCs w:val="20"/>
          <w:lang w:val="sl-SI"/>
        </w:rPr>
        <w:t xml:space="preserve"> (PIB – 102251726, MB – 17378104)                                                                                                             </w:t>
      </w:r>
    </w:p>
    <w:p>
      <w:pPr>
        <w:jc w:val="left"/>
        <w:rPr>
          <w:rFonts w:ascii="Cambria" w:hAnsi="Cambria"/>
          <w:sz w:val="20"/>
          <w:szCs w:val="20"/>
          <w:lang w:val="sl-SI"/>
        </w:rPr>
      </w:pPr>
      <w:r>
        <w:rPr>
          <w:rFonts w:ascii="Cambria" w:hAnsi="Cambria"/>
          <w:sz w:val="20"/>
          <w:szCs w:val="20"/>
          <w:lang w:val="sr-Latn-CS"/>
        </w:rPr>
        <w:t xml:space="preserve"> 11070 Beograd, Bul. Zorana Đinđića 175</w:t>
      </w:r>
    </w:p>
    <w:p>
      <w:pPr>
        <w:jc w:val="left"/>
        <w:rPr>
          <w:rFonts w:ascii="Cambria" w:hAnsi="Cambria"/>
          <w:sz w:val="20"/>
          <w:szCs w:val="20"/>
          <w:lang w:val="sl-SI"/>
        </w:rPr>
      </w:pPr>
      <w:r>
        <w:rPr>
          <w:rFonts w:ascii="Cambria" w:hAnsi="Cambria"/>
          <w:sz w:val="20"/>
          <w:szCs w:val="20"/>
          <w:lang w:val="sl-SI"/>
        </w:rPr>
        <w:t>Telefoni: +381 11 2199 999; Telefax: +381 11 3163 978</w:t>
      </w:r>
    </w:p>
    <w:p>
      <w:pPr>
        <w:jc w:val="left"/>
        <w:rPr>
          <w:rFonts w:ascii="Cambria" w:hAnsi="Cambria"/>
          <w:lang w:val="sl-SI"/>
        </w:rPr>
      </w:pPr>
      <w:r>
        <w:rPr>
          <w:rFonts w:ascii="Cambria" w:hAnsi="Cambria"/>
          <w:lang w:val="sl-SI"/>
        </w:rPr>
        <w:t xml:space="preserve">e-mail: office@fqce.org.rs                                         </w:t>
      </w:r>
    </w:p>
    <w:p>
      <w:pPr>
        <w:rPr>
          <w:sz w:val="18"/>
          <w:lang w:val="sl-SI"/>
        </w:rPr>
      </w:pPr>
    </w:p>
    <w:p>
      <w:pPr>
        <w:rPr>
          <w:rFonts w:ascii="YUErasK Hollow" w:hAnsi="YUErasK Hollow"/>
          <w:sz w:val="18"/>
          <w:lang w:val="sl-SI"/>
        </w:rPr>
      </w:pP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298" distR="114298" simplePos="0" relativeHeight="14" behindDoc="0" locked="0" layoutInCell="1" hidden="0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130175</wp:posOffset>
                </wp:positionV>
                <wp:extent cx="3476624" cy="733425"/>
                <wp:effectExtent l="0" t="0" r="0" b="0"/>
                <wp:wrapNone/>
                <wp:docPr id="4" name="Text box 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476624" cy="733425"/>
                        </a:xfrm>
                        <a:prstGeom prst="rect"/>
                        <a:solidFill>
                          <a:srgbClr val="FFFFFF"/>
                        </a:solidFill>
                        <a:ln w="12700" cmpd="sng" cap="flat">
                          <a:noFill/>
                          <a:prstDash val="solid"/>
                          <a:miter/>
                        </a:ln>
                      </wps:spPr>
                      <wps:txbx id="5">
                        <w:txbxContent>
                          <w:p>
                            <w:pPr>
                              <w:spacing w:line="240" w:lineRule="auto"/>
                              <w:rPr>
                                <w:rFonts w:ascii="Cambria" w:hAnsi="Cambria"/>
                                <w:sz w:val="26"/>
                                <w:szCs w:val="26"/>
                                <w:lang w:val="sl-SI"/>
                              </w:rPr>
                            </w:pPr>
                            <w:r>
                              <w:rPr>
                                <w:rFonts w:ascii="Cambria" w:hAnsi="Cambria"/>
                                <w:sz w:val="26"/>
                                <w:szCs w:val="26"/>
                                <w:lang w:val="sl-SI"/>
                              </w:rPr>
                              <w:t xml:space="preserve">PRIJAVA ZA 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b/>
                                <w:sz w:val="26"/>
                                <w:szCs w:val="26"/>
                                <w:lang w:val="sl-SI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  <w:lang w:val="sl-SI"/>
                              </w:rPr>
                              <w:t>FORUM KVALITETA 2026.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  <w:lang w:val="sl-SI"/>
                              </w:rPr>
                            </w:pPr>
                          </w:p>
                          <w:p/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Text box 6" o:spid="_x0000_s6" fillcolor="#FFFFFF" stroked="f" strokeweight="1.0pt" style="position:absolute;&#10;margin-left:118.5pt;&#10;margin-top:10.25pt;&#10;width:273.74997pt;&#10;height:57.75pt;&#10;z-index:14;&#10;mso-position-horizontal:absolute;&#10;mso-position-vertical:absolute;&#10;mso-wrap-distance-left:8.999863pt;&#10;mso-wrap-distance-right:8.999863pt;&#10;mso-wrap-style:square;">
                <v:stroke color="#000000"/>
                <v:textbox id="849" inset="2.54mm,1.27mm,2.54mm,1.27mm" o:insetmode="custom" style="layout-flow:horizontal;&#10;v-text-anchor:top;">
                  <w:txbxContent>
                    <w:p>
                      <w:pPr>
                        <w:spacing w:line="240" w:lineRule="auto"/>
                        <w:rPr>
                          <w:rFonts w:ascii="Cambria" w:hAnsi="Cambria"/>
                          <w:sz w:val="26"/>
                          <w:szCs w:val="26"/>
                          <w:lang w:val="sl-SI"/>
                        </w:rPr>
                      </w:pPr>
                      <w:r>
                        <w:rPr>
                          <w:rFonts w:ascii="Cambria" w:hAnsi="Cambria"/>
                          <w:sz w:val="26"/>
                          <w:szCs w:val="26"/>
                          <w:lang w:val="sl-SI"/>
                        </w:rPr>
                        <w:t xml:space="preserve">PRIJAVA ZA </w:t>
                      </w:r>
                    </w:p>
                    <w:p>
                      <w:pPr>
                        <w:spacing w:line="240" w:lineRule="auto"/>
                        <w:rPr>
                          <w:b/>
                          <w:sz w:val="26"/>
                          <w:szCs w:val="26"/>
                          <w:lang w:val="sl-SI"/>
                        </w:rPr>
                      </w:pPr>
                      <w:r>
                        <w:rPr>
                          <w:rFonts w:ascii="Cambria" w:hAnsi="Cambria"/>
                          <w:b/>
                          <w:sz w:val="26"/>
                          <w:szCs w:val="26"/>
                          <w:lang w:val="sl-SI"/>
                        </w:rPr>
                        <w:t>FORUM KVALITETA 2026.</w:t>
                      </w:r>
                    </w:p>
                    <w:p>
                      <w:pPr>
                        <w:spacing w:line="240" w:lineRule="auto"/>
                        <w:rPr>
                          <w:sz w:val="24"/>
                          <w:szCs w:val="24"/>
                          <w:lang w:val="sl-SI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18"/>
          <w:lang w:val="sl-SI"/>
        </w:rPr>
        <w:t xml:space="preserve">   </w:t>
      </w:r>
    </w:p>
    <w:p>
      <w:pPr>
        <w:pStyle w:val="15"/>
        <w:tabs>
          <w:tab w:val="left" w:pos="284"/>
        </w:tabs>
        <w:jc w:val="right"/>
        <w:rPr>
          <w:rFonts w:ascii="Times New Roman" w:hAnsi="Times New Roman"/>
          <w:sz w:val="24"/>
          <w:lang w:val="sl-SI"/>
        </w:rPr>
      </w:pPr>
    </w:p>
    <w:p>
      <w:pPr>
        <w:pStyle w:val="15"/>
        <w:tabs>
          <w:tab w:val="left" w:pos="284"/>
          <w:tab w:val="left" w:pos="9498"/>
          <w:tab w:val="left" w:pos="9639"/>
        </w:tabs>
        <w:jc w:val="both"/>
        <w:rPr>
          <w:rFonts w:ascii="Times New Roman" w:hAnsi="Times New Roman"/>
          <w:sz w:val="24"/>
          <w:lang w:val="sl-SI"/>
        </w:rPr>
      </w:pP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298" distR="114298" simplePos="0" relativeHeight="17" behindDoc="0" locked="0" layoutInCell="0" hidden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277495</wp:posOffset>
                </wp:positionV>
                <wp:extent cx="6286500" cy="2689225"/>
                <wp:effectExtent l="0" t="0" r="0" b="0"/>
                <wp:wrapNone/>
                <wp:docPr id="7" name="Text box 7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286500" cy="2689225"/>
                        </a:xfrm>
                        <a:prstGeom prst="rect"/>
                        <a:solidFill>
                          <a:srgbClr val="FFFFFF"/>
                        </a:solidFill>
                        <a:ln w="12700" cmpd="sng" cap="flat">
                          <a:noFill/>
                          <a:prstDash val="solid"/>
                          <a:miter/>
                        </a:ln>
                      </wps:spPr>
                      <wps:txbx id="8">
                        <w:txbxContent>
                          <w:p>
                            <w:pPr>
                              <w:tabs>
                                <w:tab w:val="left" w:pos="0"/>
                              </w:tabs>
                              <w:jc w:val="both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 xml:space="preserve">Prijavljujemo </w:t>
                            </w:r>
                            <w:r>
                              <w:rPr>
                                <w:rFonts w:ascii="Cambria" w:hAnsi="Cambria"/>
                              </w:rPr>
                              <w:t>(ime i prezime):</w:t>
                            </w:r>
                          </w:p>
                          <w:p>
                            <w:pPr>
                              <w:tabs>
                                <w:tab w:val="left" w:pos="0"/>
                                <w:tab w:val="left" w:pos="360"/>
                              </w:tabs>
                              <w:jc w:val="both"/>
                              <w:rPr>
                                <w:sz w:val="18"/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  <w:tab w:val="left" w:pos="360"/>
                              </w:tabs>
                              <w:jc w:val="both"/>
                              <w:rPr>
                                <w:sz w:val="20"/>
                                <w:szCs w:val="20"/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>1.</w:t>
                            </w:r>
                            <w:r>
                              <w:rPr>
                                <w:sz w:val="20"/>
                                <w:szCs w:val="20"/>
                                <w:lang w:val="sl-SI"/>
                              </w:rPr>
                              <w:t xml:space="preserve">............................................................................................... </w:t>
                            </w:r>
                            <w:r>
                              <w:rPr>
                                <w:lang w:val="sl-SI"/>
                              </w:rPr>
                              <w:t xml:space="preserve">2. </w:t>
                            </w:r>
                            <w:r>
                              <w:rPr>
                                <w:sz w:val="20"/>
                                <w:szCs w:val="20"/>
                                <w:lang w:val="sl-SI"/>
                              </w:rPr>
                              <w:t>......................................................................................</w:t>
                            </w:r>
                          </w:p>
                          <w:p>
                            <w:pPr>
                              <w:tabs>
                                <w:tab w:val="left" w:pos="0"/>
                                <w:tab w:val="left" w:pos="360"/>
                              </w:tabs>
                              <w:jc w:val="left"/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  <w:tab w:val="left" w:pos="360"/>
                              </w:tabs>
                              <w:jc w:val="both"/>
                              <w:rPr>
                                <w:sz w:val="20"/>
                                <w:szCs w:val="20"/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 xml:space="preserve">3. </w:t>
                            </w:r>
                            <w:r>
                              <w:rPr>
                                <w:sz w:val="20"/>
                                <w:szCs w:val="20"/>
                                <w:lang w:val="sl-SI"/>
                              </w:rPr>
                              <w:t xml:space="preserve">............................................................................................... </w:t>
                            </w:r>
                            <w:r>
                              <w:rPr>
                                <w:lang w:val="sl-SI"/>
                              </w:rPr>
                              <w:t>4.</w:t>
                            </w:r>
                            <w:r>
                              <w:rPr>
                                <w:sz w:val="20"/>
                                <w:szCs w:val="20"/>
                                <w:lang w:val="sl-SI"/>
                              </w:rPr>
                              <w:t xml:space="preserve"> .....................................................................................</w:t>
                            </w:r>
                          </w:p>
                          <w:p>
                            <w:pPr>
                              <w:tabs>
                                <w:tab w:val="left" w:pos="0"/>
                                <w:tab w:val="left" w:pos="360"/>
                              </w:tabs>
                              <w:jc w:val="left"/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  <w:tab w:val="left" w:pos="360"/>
                              </w:tabs>
                              <w:jc w:val="left"/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>Organizacija</w:t>
                            </w:r>
                            <w:r>
                              <w:rPr>
                                <w:sz w:val="20"/>
                                <w:szCs w:val="20"/>
                                <w:lang w:val="sl-SI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sl-SI"/>
                              </w:rPr>
                              <w:t xml:space="preserve">..................................................................................... </w:t>
                            </w: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>PIB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sl-SI"/>
                              </w:rPr>
                              <w:t xml:space="preserve"> .................................. </w:t>
                            </w: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 xml:space="preserve">MB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sl-SI"/>
                              </w:rPr>
                              <w:t>............................................................</w:t>
                            </w:r>
                          </w:p>
                          <w:p>
                            <w:pPr>
                              <w:tabs>
                                <w:tab w:val="left" w:pos="0"/>
                                <w:tab w:val="left" w:pos="284"/>
                                <w:tab w:val="left" w:pos="9498"/>
                              </w:tabs>
                              <w:jc w:val="both"/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  <w:tab w:val="left" w:pos="270"/>
                                <w:tab w:val="left" w:pos="9498"/>
                              </w:tabs>
                              <w:jc w:val="left"/>
                              <w:rPr>
                                <w:rFonts w:ascii="Cambria" w:hAnsi="Cambria"/>
                                <w:sz w:val="20"/>
                                <w:szCs w:val="20"/>
                                <w:lang w:val="sl-SI"/>
                              </w:rPr>
                            </w:pP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 xml:space="preserve">Adresa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sl-SI"/>
                              </w:rPr>
                              <w:t xml:space="preserve">................................................................................... </w:t>
                            </w: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 xml:space="preserve">telefon/e-mail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sl-SI"/>
                              </w:rPr>
                              <w:t xml:space="preserve"> ............................................................................................. </w:t>
                            </w: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jc w:val="left"/>
                              <w:rPr>
                                <w:rFonts w:ascii="Cambria" w:hAnsi="Cambria"/>
                                <w:lang w:val="sl-SI"/>
                              </w:rPr>
                            </w:pPr>
                            <w:r>
                              <w:rPr>
                                <w:rFonts w:ascii="Cambria" w:hAnsi="Cambria"/>
                                <w:sz w:val="21"/>
                                <w:szCs w:val="21"/>
                                <w:lang w:val="sl-SI"/>
                              </w:rPr>
                              <w:t>Iznos kotizacije od ....................... dinara, ili .................... evra, uplatićemo na tekući račun FQCE: 160275822-20, Banca Intesa ad, Beograd, odnosno na devizni račun: 00-540-0000580.3, Banca Intesa ad, Beograd</w:t>
                            </w:r>
                            <w:r>
                              <w:rPr>
                                <w:rFonts w:ascii="Cambria" w:hAnsi="Cambria"/>
                                <w:lang w:val="sl-SI"/>
                              </w:rPr>
                              <w:t>.</w:t>
                            </w: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jc w:val="left"/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jc w:val="left"/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jc w:val="left"/>
                              <w:rPr>
                                <w:lang w:val="sl-SI"/>
                              </w:rPr>
                            </w:pP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 xml:space="preserve">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tabs>
                                <w:tab w:val="left" w:pos="0"/>
                              </w:tabs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Text box 9" o:spid="_x0000_s9" fillcolor="#FFFFFF" stroked="f" strokeweight="1.0pt" o:allowincell="f" style="position:absolute;&#10;margin-left:-6.0pt;&#10;margin-top:21.85pt;&#10;width:495.0pt;&#10;height:211.75002pt;&#10;z-index:17;&#10;mso-position-horizontal:absolute;&#10;mso-position-vertical:absolute;&#10;mso-wrap-distance-left:8.999863pt;&#10;mso-wrap-distance-right:8.999863pt;&#10;mso-wrap-style:square;">
                <v:stroke color="#000000"/>
                <v:textbox id="850" inset="2.54mm,1.27mm,2.54mm,1.27mm" o:insetmode="custom" style="layout-flow:horizontal;&#10;v-text-anchor:top;">
                  <w:txbxContent>
                    <w:p>
                      <w:pPr>
                        <w:tabs>
                          <w:tab w:val="left" w:pos="0"/>
                        </w:tabs>
                        <w:jc w:val="both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lang w:val="sl-SI"/>
                        </w:rPr>
                        <w:t xml:space="preserve">Prijavljujemo </w:t>
                      </w:r>
                      <w:r>
                        <w:rPr>
                          <w:rFonts w:ascii="Cambria" w:hAnsi="Cambria"/>
                        </w:rPr>
                        <w:t>(ime i prezime):</w:t>
                      </w:r>
                    </w:p>
                    <w:p>
                      <w:pPr>
                        <w:tabs>
                          <w:tab w:val="left" w:pos="0"/>
                          <w:tab w:val="left" w:pos="360"/>
                        </w:tabs>
                        <w:jc w:val="both"/>
                        <w:rPr>
                          <w:sz w:val="18"/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  <w:tab w:val="left" w:pos="360"/>
                        </w:tabs>
                        <w:jc w:val="both"/>
                        <w:rPr>
                          <w:sz w:val="20"/>
                          <w:szCs w:val="20"/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>1.</w:t>
                      </w:r>
                      <w:r>
                        <w:rPr>
                          <w:sz w:val="20"/>
                          <w:szCs w:val="20"/>
                          <w:lang w:val="sl-SI"/>
                        </w:rPr>
                        <w:t xml:space="preserve">............................................................................................... </w:t>
                      </w:r>
                      <w:r>
                        <w:rPr>
                          <w:lang w:val="sl-SI"/>
                        </w:rPr>
                        <w:t xml:space="preserve">2. </w:t>
                      </w:r>
                      <w:r>
                        <w:rPr>
                          <w:sz w:val="20"/>
                          <w:szCs w:val="20"/>
                          <w:lang w:val="sl-SI"/>
                        </w:rPr>
                        <w:t>......................................................................................</w:t>
                      </w:r>
                    </w:p>
                    <w:p>
                      <w:pPr>
                        <w:tabs>
                          <w:tab w:val="left" w:pos="0"/>
                          <w:tab w:val="left" w:pos="360"/>
                        </w:tabs>
                        <w:jc w:val="left"/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  <w:tab w:val="left" w:pos="360"/>
                        </w:tabs>
                        <w:jc w:val="both"/>
                        <w:rPr>
                          <w:sz w:val="20"/>
                          <w:szCs w:val="20"/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 xml:space="preserve">3. </w:t>
                      </w:r>
                      <w:r>
                        <w:rPr>
                          <w:sz w:val="20"/>
                          <w:szCs w:val="20"/>
                          <w:lang w:val="sl-SI"/>
                        </w:rPr>
                        <w:t xml:space="preserve">............................................................................................... </w:t>
                      </w:r>
                      <w:r>
                        <w:rPr>
                          <w:lang w:val="sl-SI"/>
                        </w:rPr>
                        <w:t>4.</w:t>
                      </w:r>
                      <w:r>
                        <w:rPr>
                          <w:sz w:val="20"/>
                          <w:szCs w:val="20"/>
                          <w:lang w:val="sl-SI"/>
                        </w:rPr>
                        <w:t xml:space="preserve"> .....................................................................................</w:t>
                      </w:r>
                    </w:p>
                    <w:p>
                      <w:pPr>
                        <w:tabs>
                          <w:tab w:val="left" w:pos="0"/>
                          <w:tab w:val="left" w:pos="360"/>
                        </w:tabs>
                        <w:jc w:val="left"/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  <w:tab w:val="left" w:pos="360"/>
                        </w:tabs>
                        <w:jc w:val="left"/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sl-SI"/>
                        </w:rPr>
                        <w:t>Organizacija</w:t>
                      </w:r>
                      <w:r>
                        <w:rPr>
                          <w:sz w:val="20"/>
                          <w:szCs w:val="20"/>
                          <w:lang w:val="sl-SI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sl-SI"/>
                        </w:rPr>
                        <w:t xml:space="preserve">..................................................................................... </w:t>
                      </w:r>
                      <w:r>
                        <w:rPr>
                          <w:rFonts w:ascii="Cambria" w:hAnsi="Cambria"/>
                          <w:lang w:val="sl-SI"/>
                        </w:rPr>
                        <w:t>PIB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sl-SI"/>
                        </w:rPr>
                        <w:t xml:space="preserve"> .................................. </w:t>
                      </w:r>
                      <w:r>
                        <w:rPr>
                          <w:rFonts w:ascii="Cambria" w:hAnsi="Cambria"/>
                          <w:lang w:val="sl-SI"/>
                        </w:rPr>
                        <w:t xml:space="preserve">MB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sl-SI"/>
                        </w:rPr>
                        <w:t>............................................................</w:t>
                      </w:r>
                    </w:p>
                    <w:p>
                      <w:pPr>
                        <w:tabs>
                          <w:tab w:val="left" w:pos="0"/>
                          <w:tab w:val="left" w:pos="284"/>
                          <w:tab w:val="left" w:pos="9498"/>
                        </w:tabs>
                        <w:jc w:val="both"/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  <w:tab w:val="left" w:pos="270"/>
                          <w:tab w:val="left" w:pos="9498"/>
                        </w:tabs>
                        <w:jc w:val="left"/>
                        <w:rPr>
                          <w:rFonts w:ascii="Cambria" w:hAnsi="Cambria"/>
                          <w:sz w:val="20"/>
                          <w:szCs w:val="20"/>
                          <w:lang w:val="sl-SI"/>
                        </w:rPr>
                      </w:pPr>
                      <w:r>
                        <w:rPr>
                          <w:rFonts w:ascii="Cambria" w:hAnsi="Cambria"/>
                          <w:lang w:val="sl-SI"/>
                        </w:rPr>
                        <w:t xml:space="preserve">Adresa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sl-SI"/>
                        </w:rPr>
                        <w:t xml:space="preserve">................................................................................... </w:t>
                      </w:r>
                      <w:r>
                        <w:rPr>
                          <w:rFonts w:ascii="Cambria" w:hAnsi="Cambria"/>
                          <w:lang w:val="sl-SI"/>
                        </w:rPr>
                        <w:t xml:space="preserve">telefon/e-mail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sl-SI"/>
                        </w:rPr>
                        <w:t xml:space="preserve"> ............................................................................................. </w:t>
                      </w:r>
                    </w:p>
                    <w:p>
                      <w:pPr>
                        <w:tabs>
                          <w:tab w:val="left" w:pos="0"/>
                        </w:tabs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</w:tabs>
                        <w:jc w:val="left"/>
                        <w:rPr>
                          <w:rFonts w:ascii="Cambria" w:hAnsi="Cambria"/>
                          <w:lang w:val="sl-SI"/>
                        </w:rPr>
                      </w:pPr>
                      <w:r>
                        <w:rPr>
                          <w:rFonts w:ascii="Cambria" w:hAnsi="Cambria"/>
                          <w:sz w:val="21"/>
                          <w:szCs w:val="21"/>
                          <w:lang w:val="sl-SI"/>
                        </w:rPr>
                        <w:t>Iznos kotizacije od ....................... dinara, ili .................... evra, uplatićemo na tekući račun FQCE: 160275822-20, Banca Intesa ad, Beograd, odnosno na devizni račun: 00-540-0000580.3, Banca Intesa ad, Beograd</w:t>
                      </w:r>
                      <w:r>
                        <w:rPr>
                          <w:rFonts w:ascii="Cambria" w:hAnsi="Cambria"/>
                          <w:lang w:val="sl-SI"/>
                        </w:rPr>
                        <w:t>.</w:t>
                      </w:r>
                    </w:p>
                    <w:p>
                      <w:pPr>
                        <w:tabs>
                          <w:tab w:val="left" w:pos="0"/>
                        </w:tabs>
                        <w:jc w:val="left"/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</w:tabs>
                        <w:jc w:val="left"/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</w:tabs>
                        <w:jc w:val="left"/>
                        <w:rPr>
                          <w:lang w:val="sl-SI"/>
                        </w:rPr>
                      </w:pPr>
                    </w:p>
                    <w:p>
                      <w:pPr>
                        <w:tabs>
                          <w:tab w:val="left" w:pos="0"/>
                        </w:tabs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 xml:space="preserve">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tabs>
                          <w:tab w:val="left" w:pos="0"/>
                        </w:tabs>
                        <w:rPr>
                          <w:lang w:val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298" distR="114298" simplePos="0" relativeHeight="15" behindDoc="0" locked="0" layoutInCell="0" hidden="0" allowOverlap="1">
                <wp:simplePos x="0" y="0"/>
                <wp:positionH relativeFrom="column">
                  <wp:posOffset>1657350</wp:posOffset>
                </wp:positionH>
                <wp:positionV relativeFrom="paragraph">
                  <wp:posOffset>6640830</wp:posOffset>
                </wp:positionV>
                <wp:extent cx="2834640" cy="274319"/>
                <wp:effectExtent l="0" t="0" r="0" b="0"/>
                <wp:wrapNone/>
                <wp:docPr id="10" name="Text box 10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34640" cy="274319"/>
                        </a:xfrm>
                        <a:prstGeom prst="rect"/>
                        <a:solidFill>
                          <a:srgbClr val="FFFFFF"/>
                        </a:solidFill>
                        <a:ln w="12700" cmpd="sng" cap="flat">
                          <a:noFill/>
                          <a:prstDash val="solid"/>
                          <a:miter/>
                        </a:ln>
                      </wps:spPr>
                      <wps:txbx id="11">
                        <w:txbxContent>
                          <w:p/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Text box 12" o:spid="_x0000_s12" fillcolor="#FFFFFF" stroked="f" strokeweight="1.0pt" o:allowincell="f" style="position:absolute;&#10;margin-left:130.5pt;&#10;margin-top:522.9pt;&#10;width:223.2pt;&#10;height:21.599983pt;&#10;z-index:15;&#10;mso-position-horizontal:absolute;&#10;mso-position-vertical:absolute;&#10;mso-wrap-distance-left:8.999863pt;&#10;mso-wrap-distance-right:8.999863pt;&#10;mso-wrap-style:square;">
                <v:stroke color="#000000"/>
                <v:textbox id="851" inset="2.54mm,1.27mm,2.54mm,1.27mm" o:insetmode="custom" style="layout-flow:horizontal;&#10;v-text-anchor:top;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  <mc:AlternateContent>
          <mc:Choice Requires="wps">
            <w:drawing>
              <wp:anchor distT="0" distB="0" distL="114298" distR="114298" simplePos="0" relativeHeight="16" behindDoc="0" locked="0" layoutInCell="0" hidden="0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4335145</wp:posOffset>
                </wp:positionV>
                <wp:extent cx="6547485" cy="4639310"/>
                <wp:effectExtent l="0" t="0" r="0" b="0"/>
                <wp:wrapNone/>
                <wp:docPr id="13" name="Text box 13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547485" cy="4639310"/>
                        </a:xfrm>
                        <a:prstGeom prst="rect"/>
                        <a:solidFill>
                          <a:srgbClr val="FFFFFF"/>
                        </a:solidFill>
                        <a:ln w="12700" cmpd="sng" cap="flat">
                          <a:noFill/>
                          <a:prstDash val="solid"/>
                          <a:miter/>
                        </a:ln>
                      </wps:spPr>
                      <wps:txbx id="14">
                        <w:txbxContent>
                          <w:p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type="#_x0000_t202" id="Text box 15" o:spid="_x0000_s15" fillcolor="#FFFFFF" stroked="f" strokeweight="1.0pt" o:allowincell="f" style="position:absolute;&#10;margin-left:-17.85pt;&#10;margin-top:341.35pt;&#10;width:515.55pt;&#10;height:365.30002pt;&#10;z-index:16;&#10;mso-position-horizontal:absolute;&#10;mso-position-vertical:absolute;&#10;mso-wrap-distance-left:8.999863pt;&#10;mso-wrap-distance-right:8.999863pt;&#10;mso-wrap-style:square;">
                <v:stroke color="#000000"/>
                <v:textbox id="852" inset="2.54mm,1.27mm,2.54mm,1.27mm" o:insetmode="custom" style="layout-flow:horizontal;&#10;v-text-anchor:top;">
                  <w:txbxContent>
                    <w:p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ErasK Hollow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56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line="276" w:lineRule="auto"/>
      <w:jc w:val="center"/>
    </w:pPr>
    <w:rPr>
      <w:rFonts w:ascii="Calibri" w:eastAsia="Calibri" w:cs="Arial" w:hAnsi="Calibri"/>
      <w:sz w:val="22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Plain Text"/>
    <w:basedOn w:val="0"/>
    <w:pPr>
      <w:spacing w:line="240" w:lineRule="auto"/>
      <w:jc w:val="left"/>
    </w:pPr>
    <w:rPr>
      <w:rFonts w:ascii="Courier New" w:eastAsia="Times New Roman" w:cs="Times New Roman" w:hAnsi="Courier New"/>
      <w:sz w:val="20"/>
      <w:szCs w:val="20"/>
    </w:rPr>
  </w:style>
  <w:style w:type="paragraph" w:styleId="16">
    <w:name w:val="Balloon Text"/>
    <w:basedOn w:val="0"/>
    <w:pPr>
      <w:spacing w:line="240" w:lineRule="auto"/>
    </w:pPr>
    <w:rPr>
      <w:rFonts w:ascii="Tahoma" w:cs="Tahoma" w:hAnsi="Tahoma"/>
      <w:sz w:val="16"/>
      <w:szCs w:val="16"/>
    </w:rPr>
  </w:style>
  <w:style w:type="character" w:styleId="17">
    <w:name w:val="Hyperlink"/>
    <w:basedOn w:val="10"/>
    <w:rPr>
      <w:color w:val="0000FF"/>
      <w:u w:val="single"/>
    </w:rPr>
  </w:style>
  <w:style w:type="paragraph" w:customStyle="1" w:styleId="18">
    <w:name w:val="List Paragraph"/>
    <w:basedOn w:val="0"/>
    <w:pPr>
      <w:ind w:left="720"/>
      <w:contextualSpacing/>
    </w:pPr>
  </w:style>
  <w:style w:type="paragraph" w:customStyle="1" w:styleId="19">
    <w:name w:val="Default"/>
    <w:pPr>
      <w:autoSpaceDE w:val="0"/>
      <w:autoSpaceDN w:val="0"/>
      <w:adjustRightInd w:val="0"/>
      <w:spacing w:line="240" w:lineRule="auto"/>
      <w:jc w:val="left"/>
    </w:pPr>
    <w:rPr>
      <w:rFonts w:ascii="Arial" w:eastAsia="Calibri" w:cs="Arial" w:hAnsi="Arial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</TotalTime>
  <Application>Honor_Office</Application>
  <Pages>1</Pages>
  <Words>22</Words>
  <Characters>129</Characters>
  <Lines>12</Lines>
  <Paragraphs>4</Paragraphs>
  <CharactersWithSpaces>459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HONOR Docs</cp:lastModifiedBy>
  <cp:revision>8</cp:revision>
  <cp:lastPrinted>2025-10-01T06:41:00Z</cp:lastPrinted>
  <dcterms:created xsi:type="dcterms:W3CDTF">2025-10-01T06:39:00Z</dcterms:created>
  <dcterms:modified xsi:type="dcterms:W3CDTF">2026-10-15T01:58:58Z</dcterms:modified>
</cp:coreProperties>
</file>